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B8AF" w14:textId="1F222AE8" w:rsidR="00462265" w:rsidRPr="000E7D99" w:rsidRDefault="000E7D99" w:rsidP="00462265">
      <w:pPr>
        <w:pStyle w:val="Heading1"/>
        <w:spacing w:before="39" w:line="259" w:lineRule="auto"/>
        <w:ind w:right="114"/>
        <w:jc w:val="center"/>
        <w:rPr>
          <w:rFonts w:asciiTheme="majorHAnsi" w:hAnsiTheme="majorHAnsi"/>
          <w:sz w:val="40"/>
          <w:szCs w:val="40"/>
        </w:rPr>
      </w:pPr>
      <w:r w:rsidRPr="000E7D99">
        <w:rPr>
          <w:rFonts w:asciiTheme="majorHAnsi" w:hAnsiTheme="majorHAnsi"/>
          <w:sz w:val="40"/>
          <w:szCs w:val="40"/>
        </w:rPr>
        <w:t>4-H Agribusiness Career Conference Scholarship</w:t>
      </w:r>
    </w:p>
    <w:p w14:paraId="73CFEBAB" w14:textId="6B13AA22" w:rsidR="00D03CB2" w:rsidRDefault="00BE4D24">
      <w:pPr>
        <w:pStyle w:val="Heading1"/>
        <w:spacing w:before="39" w:line="259" w:lineRule="auto"/>
        <w:ind w:right="114"/>
      </w:pPr>
      <w:r>
        <w:t>Monroe County 4-H is pleased to announce scholarships for youth leadership and camp opportunities. The funds for these great activities are from the successful TSC Paper Clover and JOANN Fabric Clover campaigns.</w:t>
      </w:r>
    </w:p>
    <w:p w14:paraId="1BB9EB9C" w14:textId="77777777" w:rsidR="000E7D99" w:rsidRDefault="000E7D99" w:rsidP="000E7D99">
      <w:pPr>
        <w:ind w:firstLine="720"/>
      </w:pPr>
      <w:r>
        <w:t xml:space="preserve">The 46th Annual New York State 4-H Agribusiness Career Conference will be held on October 19-20, 2023 at SUNY Cobleskill and local agri-businesses. The conference is co-sponsored by NYS </w:t>
      </w:r>
    </w:p>
    <w:p w14:paraId="46908B6D" w14:textId="77777777" w:rsidR="000E7D99" w:rsidRDefault="000E7D99" w:rsidP="000E7D99">
      <w:r>
        <w:t>4-H, the State University of New York (SUNY) at Cobleskill and the NYS Farm Bureau Foundation for Education. This career exploration conference is open to all youth ages 14 and over who wish to become more aware of opportunities with agriculture and also the academic requirements for professional positions available in the various agri-businesses. It will feature mini-tours to farms and businesses in the Cobleskill area as well as seminars, guest speakers and guided tours of the SUNY Cobleskill agriculture facilities.</w:t>
      </w:r>
    </w:p>
    <w:p w14:paraId="3241A093" w14:textId="02FA14FB" w:rsidR="000E7D99" w:rsidRDefault="000E7D99" w:rsidP="000E7D99">
      <w:pPr>
        <w:ind w:firstLine="720"/>
      </w:pPr>
      <w:r>
        <w:t xml:space="preserve">A participation fee of $125.00 per youth and $100 per chaperone will include all overnight accommodations and meals. </w:t>
      </w:r>
    </w:p>
    <w:p w14:paraId="0EC8BB5A" w14:textId="77777777" w:rsidR="00712D2D" w:rsidRDefault="00712D2D">
      <w:pPr>
        <w:spacing w:before="159" w:line="259" w:lineRule="auto"/>
        <w:ind w:left="119" w:right="224"/>
        <w:rPr>
          <w:b/>
        </w:rPr>
      </w:pPr>
    </w:p>
    <w:p w14:paraId="283B79D9" w14:textId="77777777" w:rsidR="00712D2D" w:rsidRDefault="00712D2D">
      <w:pPr>
        <w:spacing w:before="159" w:line="259" w:lineRule="auto"/>
        <w:ind w:left="119" w:right="224"/>
        <w:rPr>
          <w:b/>
        </w:rPr>
      </w:pPr>
    </w:p>
    <w:p w14:paraId="7C4C42C6" w14:textId="77777777" w:rsidR="00712D2D" w:rsidRDefault="00712D2D">
      <w:pPr>
        <w:spacing w:before="159" w:line="259" w:lineRule="auto"/>
        <w:ind w:left="119" w:right="224"/>
        <w:rPr>
          <w:b/>
        </w:rPr>
      </w:pPr>
    </w:p>
    <w:p w14:paraId="71AE785B" w14:textId="77777777" w:rsidR="00712D2D" w:rsidRDefault="00712D2D">
      <w:pPr>
        <w:spacing w:before="159" w:line="259" w:lineRule="auto"/>
        <w:ind w:left="119" w:right="224"/>
        <w:rPr>
          <w:b/>
        </w:rPr>
      </w:pPr>
    </w:p>
    <w:p w14:paraId="7D00D3BF" w14:textId="77777777" w:rsidR="00712D2D" w:rsidRDefault="00712D2D">
      <w:pPr>
        <w:spacing w:before="159" w:line="259" w:lineRule="auto"/>
        <w:ind w:left="119" w:right="224"/>
        <w:rPr>
          <w:b/>
        </w:rPr>
      </w:pPr>
    </w:p>
    <w:p w14:paraId="54490C30" w14:textId="77777777" w:rsidR="00712D2D" w:rsidRDefault="00712D2D">
      <w:pPr>
        <w:spacing w:before="159" w:line="259" w:lineRule="auto"/>
        <w:ind w:left="119" w:right="224"/>
        <w:rPr>
          <w:b/>
        </w:rPr>
      </w:pPr>
    </w:p>
    <w:p w14:paraId="79B68648" w14:textId="77777777" w:rsidR="00712D2D" w:rsidRDefault="00712D2D">
      <w:pPr>
        <w:spacing w:before="159" w:line="259" w:lineRule="auto"/>
        <w:ind w:left="119" w:right="224"/>
        <w:rPr>
          <w:b/>
        </w:rPr>
      </w:pPr>
    </w:p>
    <w:p w14:paraId="44F29EDD" w14:textId="77777777" w:rsidR="00712D2D" w:rsidRDefault="00712D2D">
      <w:pPr>
        <w:spacing w:before="159" w:line="259" w:lineRule="auto"/>
        <w:ind w:left="119" w:right="224"/>
        <w:rPr>
          <w:b/>
        </w:rPr>
      </w:pPr>
    </w:p>
    <w:p w14:paraId="6F5CF2F1" w14:textId="77777777" w:rsidR="00712D2D" w:rsidRDefault="00712D2D">
      <w:pPr>
        <w:spacing w:before="159" w:line="259" w:lineRule="auto"/>
        <w:ind w:left="119" w:right="224"/>
        <w:rPr>
          <w:b/>
        </w:rPr>
      </w:pPr>
    </w:p>
    <w:p w14:paraId="62DF29B0" w14:textId="77777777" w:rsidR="00712D2D" w:rsidRDefault="00712D2D">
      <w:pPr>
        <w:spacing w:before="159" w:line="259" w:lineRule="auto"/>
        <w:ind w:left="119" w:right="224"/>
        <w:rPr>
          <w:b/>
        </w:rPr>
      </w:pPr>
    </w:p>
    <w:p w14:paraId="489DF8F3" w14:textId="77777777" w:rsidR="00712D2D" w:rsidRDefault="00712D2D">
      <w:pPr>
        <w:spacing w:before="159" w:line="259" w:lineRule="auto"/>
        <w:ind w:left="119" w:right="224"/>
        <w:rPr>
          <w:b/>
        </w:rPr>
      </w:pPr>
    </w:p>
    <w:p w14:paraId="79C40A55" w14:textId="77777777" w:rsidR="00712D2D" w:rsidRDefault="00712D2D">
      <w:pPr>
        <w:spacing w:before="159" w:line="259" w:lineRule="auto"/>
        <w:ind w:left="119" w:right="224"/>
        <w:rPr>
          <w:b/>
        </w:rPr>
      </w:pPr>
    </w:p>
    <w:p w14:paraId="10DF84BA" w14:textId="77777777" w:rsidR="00712D2D" w:rsidRDefault="00712D2D">
      <w:pPr>
        <w:spacing w:before="159" w:line="259" w:lineRule="auto"/>
        <w:ind w:left="119" w:right="224"/>
        <w:rPr>
          <w:b/>
        </w:rPr>
      </w:pPr>
    </w:p>
    <w:p w14:paraId="3D37B88D" w14:textId="77777777" w:rsidR="00712D2D" w:rsidRDefault="00712D2D">
      <w:pPr>
        <w:spacing w:before="159" w:line="259" w:lineRule="auto"/>
        <w:ind w:left="119" w:right="224"/>
        <w:rPr>
          <w:b/>
        </w:rPr>
      </w:pPr>
    </w:p>
    <w:p w14:paraId="7C8EA680" w14:textId="77777777" w:rsidR="00712D2D" w:rsidRDefault="00712D2D">
      <w:pPr>
        <w:spacing w:before="159" w:line="259" w:lineRule="auto"/>
        <w:ind w:left="119" w:right="224"/>
        <w:rPr>
          <w:b/>
        </w:rPr>
      </w:pPr>
    </w:p>
    <w:p w14:paraId="31356E6B" w14:textId="77777777" w:rsidR="00712D2D" w:rsidRDefault="00712D2D">
      <w:pPr>
        <w:spacing w:before="159" w:line="259" w:lineRule="auto"/>
        <w:ind w:left="119" w:right="224"/>
        <w:rPr>
          <w:b/>
        </w:rPr>
      </w:pPr>
    </w:p>
    <w:p w14:paraId="62845082" w14:textId="77777777" w:rsidR="00712D2D" w:rsidRDefault="00712D2D">
      <w:pPr>
        <w:spacing w:before="159" w:line="259" w:lineRule="auto"/>
        <w:ind w:left="119" w:right="224"/>
        <w:rPr>
          <w:b/>
        </w:rPr>
      </w:pPr>
    </w:p>
    <w:p w14:paraId="0A90F955" w14:textId="11C17B2B" w:rsidR="00D03CB2" w:rsidRDefault="00BE4D24">
      <w:pPr>
        <w:spacing w:before="159" w:line="259" w:lineRule="auto"/>
        <w:ind w:left="119" w:right="224"/>
        <w:rPr>
          <w:b/>
        </w:rPr>
      </w:pPr>
      <w:r>
        <w:rPr>
          <w:b/>
        </w:rPr>
        <w:lastRenderedPageBreak/>
        <w:t>Please fill out this form</w:t>
      </w:r>
      <w:r w:rsidR="000E7D99">
        <w:rPr>
          <w:b/>
        </w:rPr>
        <w:t xml:space="preserve"> to apply for a scholarship</w:t>
      </w:r>
      <w:r w:rsidR="00537334">
        <w:rPr>
          <w:b/>
        </w:rPr>
        <w:t xml:space="preserve">. </w:t>
      </w:r>
      <w:r>
        <w:rPr>
          <w:b/>
        </w:rPr>
        <w:t xml:space="preserve">Scholarships will </w:t>
      </w:r>
      <w:r w:rsidRPr="00AA04BD">
        <w:rPr>
          <w:b/>
        </w:rPr>
        <w:t xml:space="preserve">cover </w:t>
      </w:r>
      <w:r w:rsidR="00BD14DD" w:rsidRPr="00AA04BD">
        <w:rPr>
          <w:b/>
        </w:rPr>
        <w:t>$</w:t>
      </w:r>
      <w:r w:rsidR="00AA04BD" w:rsidRPr="00AA04BD">
        <w:rPr>
          <w:b/>
        </w:rPr>
        <w:t>95</w:t>
      </w:r>
      <w:r w:rsidR="00BD14DD" w:rsidRPr="00AA04BD">
        <w:rPr>
          <w:b/>
        </w:rPr>
        <w:t xml:space="preserve"> of the</w:t>
      </w:r>
      <w:r w:rsidR="00BD14DD">
        <w:rPr>
          <w:b/>
        </w:rPr>
        <w:t xml:space="preserve"> registration cost.</w:t>
      </w:r>
      <w:r>
        <w:rPr>
          <w:b/>
        </w:rPr>
        <w:t xml:space="preserve"> </w:t>
      </w:r>
      <w:r w:rsidR="00AA04BD">
        <w:rPr>
          <w:b/>
        </w:rPr>
        <w:t xml:space="preserve">Participants will still be responsible for $30. </w:t>
      </w:r>
      <w:r>
        <w:rPr>
          <w:b/>
        </w:rPr>
        <w:t xml:space="preserve">Please return your form </w:t>
      </w:r>
      <w:r w:rsidR="00462265">
        <w:rPr>
          <w:b/>
        </w:rPr>
        <w:t xml:space="preserve">on or before </w:t>
      </w:r>
      <w:r w:rsidR="001A30BB">
        <w:rPr>
          <w:b/>
        </w:rPr>
        <w:t>Fri</w:t>
      </w:r>
      <w:r w:rsidR="00462265">
        <w:rPr>
          <w:b/>
        </w:rPr>
        <w:t>day September 1</w:t>
      </w:r>
      <w:r w:rsidR="000E7D99">
        <w:rPr>
          <w:b/>
        </w:rPr>
        <w:t>5</w:t>
      </w:r>
      <w:r w:rsidR="00462265">
        <w:rPr>
          <w:b/>
        </w:rPr>
        <w:t>, 2023</w:t>
      </w:r>
      <w:r>
        <w:rPr>
          <w:b/>
        </w:rPr>
        <w:t>.</w:t>
      </w:r>
    </w:p>
    <w:p w14:paraId="073D4EA7" w14:textId="58741942" w:rsidR="00462265" w:rsidRPr="00462265" w:rsidRDefault="00462265" w:rsidP="00712D2D">
      <w:pPr>
        <w:pStyle w:val="BodyText"/>
        <w:spacing w:before="1"/>
        <w:rPr>
          <w:b/>
          <w:sz w:val="25"/>
        </w:rPr>
      </w:pPr>
    </w:p>
    <w:p w14:paraId="0E516A0B" w14:textId="493812FD" w:rsidR="00D03CB2" w:rsidRDefault="00BE4D24">
      <w:pPr>
        <w:tabs>
          <w:tab w:val="left" w:pos="4003"/>
          <w:tab w:val="left" w:pos="4439"/>
          <w:tab w:val="left" w:pos="6959"/>
        </w:tabs>
        <w:spacing w:before="56"/>
        <w:ind w:left="120"/>
        <w:rPr>
          <w:b/>
        </w:rPr>
      </w:pPr>
      <w:r>
        <w:rPr>
          <w:b/>
        </w:rPr>
        <w:t>Name</w:t>
      </w:r>
      <w:r>
        <w:rPr>
          <w:b/>
          <w:u w:val="thick"/>
        </w:rPr>
        <w:t xml:space="preserve"> </w:t>
      </w:r>
      <w:r>
        <w:rPr>
          <w:b/>
          <w:u w:val="thick"/>
        </w:rPr>
        <w:tab/>
      </w:r>
      <w:r>
        <w:rPr>
          <w:b/>
        </w:rPr>
        <w:tab/>
        <w:t>4-H</w:t>
      </w:r>
      <w:r>
        <w:rPr>
          <w:b/>
          <w:spacing w:val="-1"/>
        </w:rPr>
        <w:t xml:space="preserve"> </w:t>
      </w:r>
      <w:r>
        <w:rPr>
          <w:b/>
        </w:rPr>
        <w:t>Age</w:t>
      </w:r>
      <w:r>
        <w:rPr>
          <w:b/>
          <w:spacing w:val="-1"/>
        </w:rPr>
        <w:t xml:space="preserve"> </w:t>
      </w:r>
      <w:r>
        <w:rPr>
          <w:b/>
          <w:u w:val="thick"/>
        </w:rPr>
        <w:t xml:space="preserve"> </w:t>
      </w:r>
      <w:r>
        <w:rPr>
          <w:b/>
          <w:u w:val="thick"/>
        </w:rPr>
        <w:tab/>
      </w:r>
    </w:p>
    <w:p w14:paraId="645DE8E2" w14:textId="77777777" w:rsidR="00D03CB2" w:rsidRDefault="00D03CB2">
      <w:pPr>
        <w:pStyle w:val="BodyText"/>
        <w:spacing w:before="2"/>
        <w:rPr>
          <w:b/>
          <w:sz w:val="10"/>
        </w:rPr>
      </w:pPr>
    </w:p>
    <w:p w14:paraId="01BC0B7C" w14:textId="77777777" w:rsidR="00D03CB2" w:rsidRDefault="00BE4D24">
      <w:pPr>
        <w:tabs>
          <w:tab w:val="left" w:pos="4180"/>
          <w:tab w:val="left" w:pos="4439"/>
          <w:tab w:val="left" w:pos="6935"/>
        </w:tabs>
        <w:spacing w:before="57"/>
        <w:ind w:left="120"/>
        <w:rPr>
          <w:b/>
        </w:rPr>
      </w:pPr>
      <w:r>
        <w:rPr>
          <w:b/>
        </w:rPr>
        <w:t>Email</w:t>
      </w:r>
      <w:r>
        <w:rPr>
          <w:b/>
          <w:u w:val="thick"/>
        </w:rPr>
        <w:t xml:space="preserve"> </w:t>
      </w:r>
      <w:r>
        <w:rPr>
          <w:b/>
          <w:u w:val="thick"/>
        </w:rPr>
        <w:tab/>
      </w:r>
      <w:r>
        <w:rPr>
          <w:b/>
        </w:rPr>
        <w:tab/>
        <w:t>Phone</w:t>
      </w:r>
      <w:r>
        <w:rPr>
          <w:b/>
          <w:spacing w:val="-1"/>
        </w:rPr>
        <w:t xml:space="preserve"> </w:t>
      </w:r>
      <w:r>
        <w:rPr>
          <w:b/>
          <w:u w:val="thick"/>
        </w:rPr>
        <w:t xml:space="preserve"> </w:t>
      </w:r>
      <w:r>
        <w:rPr>
          <w:b/>
          <w:u w:val="thick"/>
        </w:rPr>
        <w:tab/>
      </w:r>
    </w:p>
    <w:p w14:paraId="3A482B46" w14:textId="77777777" w:rsidR="00462265" w:rsidRDefault="00462265" w:rsidP="00ED20E3">
      <w:pPr>
        <w:spacing w:before="56"/>
        <w:ind w:left="120"/>
        <w:rPr>
          <w:b/>
        </w:rPr>
      </w:pPr>
    </w:p>
    <w:p w14:paraId="5256C53D" w14:textId="13E90407" w:rsidR="00462265" w:rsidRDefault="00462265" w:rsidP="00ED20E3">
      <w:pPr>
        <w:spacing w:before="56"/>
        <w:ind w:left="120"/>
        <w:rPr>
          <w:b/>
        </w:rPr>
      </w:pPr>
      <w:r>
        <w:rPr>
          <w:b/>
        </w:rPr>
        <w:t>Answer one of</w:t>
      </w:r>
      <w:r w:rsidR="00712D2D">
        <w:rPr>
          <w:b/>
        </w:rPr>
        <w:t xml:space="preserve"> these </w:t>
      </w:r>
      <w:r>
        <w:rPr>
          <w:b/>
        </w:rPr>
        <w:t>questions with a complete paragraph</w:t>
      </w:r>
      <w:r w:rsidR="00712D2D">
        <w:rPr>
          <w:b/>
        </w:rPr>
        <w:t xml:space="preserve">: </w:t>
      </w:r>
    </w:p>
    <w:p w14:paraId="58344FFB" w14:textId="1FB17600" w:rsidR="00462265" w:rsidRDefault="00462265" w:rsidP="00ED20E3">
      <w:pPr>
        <w:spacing w:before="56"/>
        <w:ind w:left="120"/>
        <w:rPr>
          <w:bCs/>
        </w:rPr>
      </w:pPr>
      <w:r w:rsidRPr="00462265">
        <w:rPr>
          <w:bCs/>
        </w:rPr>
        <w:t xml:space="preserve">What is </w:t>
      </w:r>
      <w:r w:rsidR="00712D2D">
        <w:rPr>
          <w:bCs/>
        </w:rPr>
        <w:t xml:space="preserve">one agriculture career you are interested in learning more about? </w:t>
      </w:r>
      <w:r w:rsidRPr="00462265">
        <w:rPr>
          <w:bCs/>
        </w:rPr>
        <w:t xml:space="preserve"> </w:t>
      </w:r>
    </w:p>
    <w:p w14:paraId="2285322F" w14:textId="77777777" w:rsidR="00712D2D" w:rsidRDefault="00712D2D" w:rsidP="00ED20E3">
      <w:pPr>
        <w:spacing w:before="56"/>
        <w:ind w:left="120"/>
        <w:rPr>
          <w:bCs/>
        </w:rPr>
      </w:pPr>
    </w:p>
    <w:p w14:paraId="21D18EED" w14:textId="5BE13309" w:rsidR="00712D2D" w:rsidRDefault="00712D2D" w:rsidP="00ED20E3">
      <w:pPr>
        <w:spacing w:before="56"/>
        <w:ind w:left="120"/>
        <w:rPr>
          <w:bCs/>
        </w:rPr>
      </w:pPr>
      <w:r>
        <w:rPr>
          <w:bCs/>
        </w:rPr>
        <w:t>OR</w:t>
      </w:r>
    </w:p>
    <w:p w14:paraId="7F7A07DF" w14:textId="32A047E6" w:rsidR="00712D2D" w:rsidRPr="00462265" w:rsidRDefault="00712D2D" w:rsidP="00ED20E3">
      <w:pPr>
        <w:spacing w:before="56"/>
        <w:ind w:left="120"/>
        <w:rPr>
          <w:bCs/>
        </w:rPr>
      </w:pPr>
      <w:r>
        <w:rPr>
          <w:bCs/>
        </w:rPr>
        <w:t>What is a memorable experience you have had or would like to h</w:t>
      </w:r>
      <w:r w:rsidR="001A30BB">
        <w:rPr>
          <w:bCs/>
        </w:rPr>
        <w:t>ave in agriculture</w:t>
      </w:r>
      <w:r>
        <w:rPr>
          <w:bCs/>
        </w:rPr>
        <w:t xml:space="preserve">? </w:t>
      </w:r>
    </w:p>
    <w:p w14:paraId="78405DCB" w14:textId="77777777" w:rsidR="00462265" w:rsidRDefault="00462265" w:rsidP="00ED20E3">
      <w:pPr>
        <w:spacing w:before="56"/>
        <w:ind w:left="120"/>
        <w:rPr>
          <w:b/>
        </w:rPr>
      </w:pPr>
    </w:p>
    <w:p w14:paraId="09A11ECA" w14:textId="3C8712AD" w:rsidR="00462265" w:rsidRDefault="00462265" w:rsidP="00462265">
      <w:pPr>
        <w:spacing w:before="56" w:line="480" w:lineRule="auto"/>
        <w:ind w:left="12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48846" w14:textId="63510C14" w:rsidR="00462265" w:rsidRDefault="00462265" w:rsidP="00712D2D">
      <w:pPr>
        <w:spacing w:before="56" w:line="480" w:lineRule="auto"/>
        <w:ind w:left="12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48651" w14:textId="4E909C8F" w:rsidR="00712D2D" w:rsidRDefault="00462265" w:rsidP="00712D2D">
      <w:pPr>
        <w:spacing w:before="56"/>
        <w:ind w:left="120"/>
        <w:rPr>
          <w:b/>
        </w:rPr>
      </w:pPr>
      <w:r>
        <w:rPr>
          <w:b/>
        </w:rPr>
        <w:t xml:space="preserve">By signing this scholarship application, I understand that I must attend the </w:t>
      </w:r>
      <w:r w:rsidR="00712D2D">
        <w:rPr>
          <w:b/>
        </w:rPr>
        <w:t>Agribusiness Career Fair</w:t>
      </w:r>
      <w:r>
        <w:rPr>
          <w:b/>
        </w:rPr>
        <w:t xml:space="preserve"> or I will be responsible for paying the full registration cost</w:t>
      </w:r>
      <w:r w:rsidR="00712D2D">
        <w:rPr>
          <w:b/>
        </w:rPr>
        <w:t>.</w:t>
      </w:r>
    </w:p>
    <w:p w14:paraId="6307C7C1" w14:textId="77777777" w:rsidR="00712D2D" w:rsidRDefault="00712D2D" w:rsidP="00712D2D">
      <w:pPr>
        <w:spacing w:before="56"/>
        <w:ind w:left="120"/>
        <w:rPr>
          <w:b/>
        </w:rPr>
      </w:pPr>
    </w:p>
    <w:p w14:paraId="44727134" w14:textId="005FBA8E" w:rsidR="00462265" w:rsidRDefault="00462265" w:rsidP="00462265">
      <w:pPr>
        <w:spacing w:before="56" w:line="480" w:lineRule="auto"/>
        <w:ind w:left="120"/>
        <w:rPr>
          <w:b/>
        </w:rPr>
      </w:pPr>
      <w:r>
        <w:rPr>
          <w:b/>
        </w:rPr>
        <w:t>__________________________________________</w:t>
      </w:r>
    </w:p>
    <w:p w14:paraId="037C31D6" w14:textId="77777777" w:rsidR="00712D2D" w:rsidRDefault="00462265" w:rsidP="00712D2D">
      <w:pPr>
        <w:spacing w:before="56" w:line="480" w:lineRule="auto"/>
        <w:ind w:left="120"/>
        <w:rPr>
          <w:b/>
        </w:rPr>
      </w:pPr>
      <w:r>
        <w:rPr>
          <w:b/>
        </w:rPr>
        <w:t>Applicant Signature</w:t>
      </w:r>
    </w:p>
    <w:p w14:paraId="5E9D5CDE" w14:textId="77777777" w:rsidR="001A30BB" w:rsidRDefault="00462265" w:rsidP="00462265">
      <w:pPr>
        <w:spacing w:before="56" w:line="480" w:lineRule="auto"/>
        <w:ind w:left="120"/>
        <w:rPr>
          <w:b/>
        </w:rPr>
      </w:pPr>
      <w:r>
        <w:rPr>
          <w:b/>
        </w:rPr>
        <w:t>_________________________________________</w:t>
      </w:r>
    </w:p>
    <w:p w14:paraId="2AF2AE0E" w14:textId="0C2E130C" w:rsidR="00BE4D24" w:rsidRPr="00462265" w:rsidRDefault="00462265" w:rsidP="001A30BB">
      <w:pPr>
        <w:spacing w:before="56" w:line="480" w:lineRule="auto"/>
        <w:rPr>
          <w:b/>
        </w:rPr>
      </w:pPr>
      <w:r>
        <w:rPr>
          <w:b/>
        </w:rPr>
        <w:t>Parent</w:t>
      </w:r>
      <w:r w:rsidR="00BD14DD">
        <w:rPr>
          <w:b/>
        </w:rPr>
        <w:t>/Guardian</w:t>
      </w:r>
      <w:r>
        <w:rPr>
          <w:b/>
        </w:rPr>
        <w:t xml:space="preserve"> Signature</w:t>
      </w:r>
    </w:p>
    <w:sectPr w:rsidR="00BE4D24" w:rsidRPr="00462265">
      <w:footerReference w:type="default" r:id="rId6"/>
      <w:pgSz w:w="12240" w:h="15840"/>
      <w:pgMar w:top="1400" w:right="1340" w:bottom="2460" w:left="1320" w:header="0" w:footer="2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94EB" w14:textId="77777777" w:rsidR="00C059B8" w:rsidRDefault="00BE4D24">
      <w:r>
        <w:separator/>
      </w:r>
    </w:p>
  </w:endnote>
  <w:endnote w:type="continuationSeparator" w:id="0">
    <w:p w14:paraId="58DCA698" w14:textId="77777777" w:rsidR="00C059B8" w:rsidRDefault="00BE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CD5C" w14:textId="47B188BB" w:rsidR="00D03CB2" w:rsidRDefault="00BE4D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5993E3" wp14:editId="02BA7F47">
              <wp:simplePos x="0" y="0"/>
              <wp:positionH relativeFrom="page">
                <wp:posOffset>901065</wp:posOffset>
              </wp:positionH>
              <wp:positionV relativeFrom="page">
                <wp:posOffset>8479790</wp:posOffset>
              </wp:positionV>
              <wp:extent cx="1276985" cy="267970"/>
              <wp:effectExtent l="0" t="254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497F" w14:textId="32C9DD97" w:rsidR="00D03CB2" w:rsidRDefault="00D03CB2">
                          <w:pPr>
                            <w:pStyle w:val="BodyText"/>
                            <w:spacing w:before="1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993E3" id="_x0000_t202" coordsize="21600,21600" o:spt="202" path="m,l,21600r21600,l21600,xe">
              <v:stroke joinstyle="miter"/>
              <v:path gradientshapeok="t" o:connecttype="rect"/>
            </v:shapetype>
            <v:shape id="Text Box 1" o:spid="_x0000_s1026" type="#_x0000_t202" style="position:absolute;margin-left:70.95pt;margin-top:667.7pt;width:100.55pt;height:2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" filled="f" stroked="f">
              <v:textbox inset="0,0,0,0">
                <w:txbxContent>
                  <w:p w14:paraId="678B497F" w14:textId="32C9DD97" w:rsidR="00D03CB2" w:rsidRDefault="00D03CB2">
                    <w:pPr>
                      <w:pStyle w:val="BodyText"/>
                      <w:spacing w:before="137"/>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A553" w14:textId="77777777" w:rsidR="00C059B8" w:rsidRDefault="00BE4D24">
      <w:r>
        <w:separator/>
      </w:r>
    </w:p>
  </w:footnote>
  <w:footnote w:type="continuationSeparator" w:id="0">
    <w:p w14:paraId="0ACD1B44" w14:textId="77777777" w:rsidR="00C059B8" w:rsidRDefault="00BE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B2"/>
    <w:rsid w:val="000E7D99"/>
    <w:rsid w:val="001A30BB"/>
    <w:rsid w:val="004407CA"/>
    <w:rsid w:val="00462265"/>
    <w:rsid w:val="00537334"/>
    <w:rsid w:val="00600830"/>
    <w:rsid w:val="006D1ADF"/>
    <w:rsid w:val="00712D2D"/>
    <w:rsid w:val="008E23A0"/>
    <w:rsid w:val="00A443FC"/>
    <w:rsid w:val="00AA04BD"/>
    <w:rsid w:val="00BD14DD"/>
    <w:rsid w:val="00BE4D24"/>
    <w:rsid w:val="00C059B8"/>
    <w:rsid w:val="00D03CB2"/>
    <w:rsid w:val="00ED20E3"/>
    <w:rsid w:val="00ED53B9"/>
    <w:rsid w:val="00FE1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620B"/>
  <w15:docId w15:val="{C3E161CD-4CDB-42A8-8730-914868F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6"/>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4D24"/>
    <w:pPr>
      <w:tabs>
        <w:tab w:val="center" w:pos="4680"/>
        <w:tab w:val="right" w:pos="9360"/>
      </w:tabs>
    </w:pPr>
  </w:style>
  <w:style w:type="character" w:customStyle="1" w:styleId="HeaderChar">
    <w:name w:val="Header Char"/>
    <w:basedOn w:val="DefaultParagraphFont"/>
    <w:link w:val="Header"/>
    <w:uiPriority w:val="99"/>
    <w:rsid w:val="00BE4D24"/>
    <w:rPr>
      <w:rFonts w:ascii="Calibri" w:eastAsia="Calibri" w:hAnsi="Calibri" w:cs="Calibri"/>
      <w:lang w:bidi="en-US"/>
    </w:rPr>
  </w:style>
  <w:style w:type="paragraph" w:styleId="Footer">
    <w:name w:val="footer"/>
    <w:basedOn w:val="Normal"/>
    <w:link w:val="FooterChar"/>
    <w:uiPriority w:val="99"/>
    <w:unhideWhenUsed/>
    <w:rsid w:val="00BE4D24"/>
    <w:pPr>
      <w:tabs>
        <w:tab w:val="center" w:pos="4680"/>
        <w:tab w:val="right" w:pos="9360"/>
      </w:tabs>
    </w:pPr>
  </w:style>
  <w:style w:type="character" w:customStyle="1" w:styleId="FooterChar">
    <w:name w:val="Footer Char"/>
    <w:basedOn w:val="DefaultParagraphFont"/>
    <w:link w:val="Footer"/>
    <w:uiPriority w:val="99"/>
    <w:rsid w:val="00BE4D2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Coyle</dc:creator>
  <cp:lastModifiedBy>Susan M. Coyle</cp:lastModifiedBy>
  <cp:revision>4</cp:revision>
  <dcterms:created xsi:type="dcterms:W3CDTF">2023-09-06T16:52:00Z</dcterms:created>
  <dcterms:modified xsi:type="dcterms:W3CDTF">2023-09-06T21:05:00Z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19 for Word</vt:lpwstr>
  </property>
  <property fmtid="{D5CDD505-2E9C-101B-9397-08002B2CF9AE}" pid="4" name="LastSaved">
    <vt:filetime>2019-05-01T00:00:00Z</vt:filetime>
  </property>
</Properties>
</file>